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D37B1" w:rsidP="005A76FB">
      <w:pPr>
        <w:spacing w:after="0" w:line="240" w:lineRule="exact"/>
      </w:pPr>
      <w:bookmarkStart w:id="0" w:name="1"/>
      <w:bookmarkEnd w:id="0"/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250AA1" w:rsidP="005A76FB">
      <w:pPr>
        <w:spacing w:after="0" w:line="240" w:lineRule="exact"/>
      </w:pPr>
      <w:r w:rsidRPr="00250A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o:spid="_x0000_s2092" type="#_x0000_t202" style="position:absolute;margin-left:165.35pt;margin-top:110.15pt;width:35.45pt;height:104.5pt;z-index:-251676672;mso-position-horizontal-relative:page;mso-position-vertical-relative:page" filled="f" stroked="f">
            <v:textbox style="layout-flow:vertical;mso-next-textbox:#wondershare_37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L’Esprit qu’il emmène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61" o:spid="_x0000_s2082" type="#_x0000_t202" style="position:absolute;margin-left:464.2pt;margin-top:110.15pt;width:35.45pt;height:105.3pt;z-index:-251666432;mso-position-horizontal-relative:page;mso-position-vertical-relative:page" filled="f" stroked="f">
            <v:textbox style="layout-flow:vertical;mso-next-textbox:#wondershare_61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l’Esprit, qu’il emmène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38" o:spid="_x0000_s2091" type="#_x0000_t202" style="position:absolute;margin-left:152.15pt;margin-top:110.15pt;width:35.45pt;height:110.35pt;z-index:-251675648;mso-position-horizontal-relative:page;mso-position-vertical-relative:page" filled="f" stroked="f">
            <v:textbox style="layout-flow:vertical;mso-next-textbox:#wondershare_38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Celui qui est faible,</w:t>
                  </w:r>
                </w:p>
              </w:txbxContent>
            </v:textbox>
            <w10:wrap anchorx="page" anchory="page"/>
          </v:shape>
        </w:pict>
      </w:r>
    </w:p>
    <w:p w:rsidR="005A76FB" w:rsidRDefault="00250AA1" w:rsidP="005A76FB">
      <w:pPr>
        <w:spacing w:after="0" w:line="240" w:lineRule="exact"/>
      </w:pPr>
      <w:r w:rsidRPr="00250AA1">
        <w:rPr>
          <w:noProof/>
        </w:rPr>
        <w:pict>
          <v:shape id="wondershare_62" o:spid="_x0000_s2081" type="#_x0000_t202" style="position:absolute;margin-left:450.95pt;margin-top:117.45pt;width:35.45pt;height:97.2pt;z-index:-251665408;mso-position-horizontal-relative:page;mso-position-vertical-relative:page" filled="f" stroked="f">
            <v:textbox style="layout-flow:vertical;mso-next-textbox:#wondershare_62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Celui qui est faible,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39" o:spid="_x0000_s2090" type="#_x0000_t202" style="position:absolute;margin-left:138.95pt;margin-top:121.95pt;width:35.45pt;height:98.55pt;z-index:-251674624;mso-position-horizontal-relative:page;mso-position-vertical-relative:page" filled="f" stroked="f">
            <v:textbox style="layout-flow:vertical;mso-next-textbox:#wondershare_39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Afin qu’il soit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41" o:spid="_x0000_s2088" type="#_x0000_t202" style="position:absolute;margin-left:112.6pt;margin-top:120.4pt;width:35.45pt;height:92.35pt;z-index:-251672576;mso-position-horizontal-relative:page;mso-position-vertical-relative:page" filled="f" stroked="f">
            <v:textbox style="layout-flow:vertical;mso-next-textbox:#wondershare_41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 xml:space="preserve">Humilité, afin </w:t>
                  </w:r>
                </w:p>
              </w:txbxContent>
            </v:textbox>
            <w10:wrap anchorx="page" anchory="page"/>
          </v:shape>
        </w:pict>
      </w:r>
    </w:p>
    <w:p w:rsidR="005A76FB" w:rsidRDefault="00250AA1" w:rsidP="005A76FB">
      <w:pPr>
        <w:spacing w:after="0" w:line="240" w:lineRule="exact"/>
      </w:pPr>
      <w:r w:rsidRPr="00250AA1">
        <w:rPr>
          <w:noProof/>
        </w:rPr>
        <w:pict>
          <v:shape id="wondershare_36" o:spid="_x0000_s2093" type="#_x0000_t202" style="position:absolute;margin-left:178.55pt;margin-top:128.75pt;width:35.45pt;height:79.9pt;z-index:-251677696;mso-position-horizontal-relative:page;mso-position-vertical-relative:page" filled="f" stroked="f">
            <v:textbox style="layout-flow:vertical;mso-next-textbox:#wondershare_36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 xml:space="preserve">Est fort dans </w:t>
                  </w:r>
                </w:p>
              </w:txbxContent>
            </v:textbox>
            <w10:wrap anchorx="page" anchory="page"/>
          </v:shape>
        </w:pict>
      </w: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250AA1" w:rsidP="005A76FB">
      <w:pPr>
        <w:spacing w:after="0" w:line="240" w:lineRule="exact"/>
      </w:pPr>
      <w:r w:rsidRPr="00250AA1">
        <w:rPr>
          <w:noProof/>
        </w:rPr>
        <w:pict>
          <v:shape id="wondershare_53" o:spid="_x0000_s2056" type="#_x0000_t202" style="position:absolute;margin-left:424.4pt;margin-top:249.7pt;width:35.65pt;height:136.7pt;z-index:-251639808;mso-position-horizontal-relative:page;mso-position-vertical-relative:page" filled="f" stroked="f">
            <v:textbox style="layout-flow:vertical;mso-next-textbox:#wondershare_53" inset="0,0,0,0">
              <w:txbxContent>
                <w:p w:rsidR="005A76FB" w:rsidRPr="005249F9" w:rsidRDefault="005249F9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 xml:space="preserve"> </w:t>
                  </w:r>
                  <w:r w:rsidR="00AA5230"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Vers une route supérieure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2" o:spid="_x0000_s2073" type="#_x0000_t202" style="position:absolute;margin-left:76.5pt;margin-top:249.7pt;width:150.7pt;height:132.4pt;z-index:-251657216;mso-position-horizontal-relative:page;mso-position-vertical-relative:page" filled="f" stroked="f">
            <v:textbox style="layout-flow:vertical;mso-next-textbox:#wondershare_2" inset="0,0,0,0">
              <w:txbxContent>
                <w:p w:rsidR="005A76FB" w:rsidRDefault="005D490C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 xml:space="preserve">    </w:t>
                  </w:r>
                  <w:r w:rsidR="00295018"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Notre prophète,</w:t>
                  </w:r>
                </w:p>
                <w:p w:rsidR="00390C36" w:rsidRDefault="005D490C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 xml:space="preserve">  </w:t>
                  </w:r>
                  <w:r w:rsidR="00390C36"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Thomas S. Monson,</w:t>
                  </w:r>
                </w:p>
                <w:p w:rsidR="00390C36" w:rsidRDefault="005D490C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390C36">
                    <w:rPr>
                      <w:lang w:val="fr-FR"/>
                    </w:rPr>
                    <w:t>Nous a recommandé « d’aller</w:t>
                  </w:r>
                </w:p>
                <w:p w:rsidR="00390C36" w:rsidRPr="00295018" w:rsidRDefault="00390C36" w:rsidP="00390C36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Au secours de ceux qui ont besoin de notre aide et de les élever vers une route supérieure et un meilleur </w:t>
                  </w:r>
                  <w:r w:rsidR="005D490C">
                    <w:rPr>
                      <w:lang w:val="fr-FR"/>
                    </w:rPr>
                    <w:t xml:space="preserve">   </w:t>
                  </w:r>
                  <w:r>
                    <w:rPr>
                      <w:lang w:val="fr-FR"/>
                    </w:rPr>
                    <w:t>chemin… Quand nous sommes en mission pour le Seigneur, nous avons droit à son aide ». 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48" o:spid="_x0000_s2061" type="#_x0000_t202" style="position:absolute;margin-left:490.4pt;margin-top:254.85pt;width:35.65pt;height:123.95pt;z-index:-251644928;mso-position-horizontal-relative:page;mso-position-vertical-relative:page" filled="f" stroked="f">
            <v:textbox style="layout-flow:vertical;mso-next-textbox:#wondershare_48" inset="0,0,0,0">
              <w:txbxContent>
                <w:p w:rsidR="005A76FB" w:rsidRDefault="0031225E">
                  <w:pPr>
                    <w:autoSpaceDE w:val="0"/>
                    <w:autoSpaceDN w:val="0"/>
                    <w:adjustRightInd w:val="0"/>
                    <w:spacing w:after="0" w:line="0" w:lineRule="atLeast"/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</w:rPr>
                    <w:t>Thomas</w:t>
                  </w:r>
                  <w:r w:rsidR="00295018">
                    <w:rPr>
                      <w:rFonts w:ascii="Segoe UI" w:hAnsi="Segoe UI" w:cs="Segoe UI"/>
                      <w:noProof/>
                      <w:color w:val="231F20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</w:rPr>
                    <w:t>S.Monson,</w:t>
                  </w:r>
                  <w:r w:rsidR="005249F9">
                    <w:rPr>
                      <w:rFonts w:ascii="Segoe UI" w:hAnsi="Segoe UI" w:cs="Segoe UI"/>
                      <w:noProof/>
                      <w:color w:val="231F20"/>
                      <w:sz w:val="22"/>
                    </w:rPr>
                    <w:t xml:space="preserve"> nous</w:t>
                  </w:r>
                </w:p>
              </w:txbxContent>
            </v:textbox>
            <w10:wrap anchorx="page" anchory="page"/>
          </v:shape>
        </w:pict>
      </w:r>
    </w:p>
    <w:p w:rsidR="005A76FB" w:rsidRDefault="00250AA1" w:rsidP="005A76FB">
      <w:pPr>
        <w:spacing w:after="0" w:line="240" w:lineRule="exact"/>
      </w:pPr>
      <w:r w:rsidRPr="00250AA1">
        <w:rPr>
          <w:noProof/>
        </w:rPr>
        <w:pict>
          <v:shape id="wondershare_55" o:spid="_x0000_s2054" type="#_x0000_t202" style="position:absolute;margin-left:398.15pt;margin-top:260.2pt;width:35.5pt;height:126.2pt;z-index:-251637760;mso-position-horizontal-relative:page;mso-position-vertical-relative:page" filled="f" stroked="f">
            <v:textbox style="layout-flow:vertical;mso-next-textbox:#wondershare_55" inset="0,0,0,0">
              <w:txbxContent>
                <w:p w:rsidR="005A76FB" w:rsidRPr="005249F9" w:rsidRDefault="00AA5230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Quand nous sommes en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54" o:spid="_x0000_s2055" type="#_x0000_t202" style="position:absolute;margin-left:411.2pt;margin-top:264.05pt;width:35.65pt;height:132.6pt;z-index:-251638784;mso-position-horizontal-relative:page;mso-position-vertical-relative:page" filled="f" stroked="f">
            <v:textbox style="layout-flow:vertical;mso-next-textbox:#wondershare_54" inset="0,0,0,0">
              <w:txbxContent>
                <w:p w:rsidR="005A76FB" w:rsidRPr="005249F9" w:rsidRDefault="00AA5230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Et un meilleur chemin…</w:t>
                  </w:r>
                </w:p>
              </w:txbxContent>
            </v:textbox>
            <w10:wrap anchorx="page" anchory="page"/>
          </v:shape>
        </w:pict>
      </w:r>
    </w:p>
    <w:p w:rsidR="005A76FB" w:rsidRDefault="00250AA1" w:rsidP="005A76FB">
      <w:pPr>
        <w:spacing w:after="0" w:line="240" w:lineRule="exact"/>
      </w:pPr>
      <w:r w:rsidRPr="00250AA1">
        <w:rPr>
          <w:noProof/>
        </w:rPr>
        <w:pict>
          <v:shape id="wondershare_47" o:spid="_x0000_s2062" type="#_x0000_t202" style="position:absolute;margin-left:503.6pt;margin-top:272pt;width:35.65pt;height:90.85pt;z-index:-251645952;mso-position-horizontal-relative:page;mso-position-vertical-relative:page" filled="f" stroked="f">
            <v:textbox style="layout-flow:vertical;mso-next-textbox:#wondershare_47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Notre prophète,</w:t>
                  </w:r>
                </w:p>
              </w:txbxContent>
            </v:textbox>
            <w10:wrap anchorx="page" anchory="page"/>
          </v:shape>
        </w:pict>
      </w: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Default="00FD37B1" w:rsidP="005A76FB">
      <w:pPr>
        <w:spacing w:after="0" w:line="240" w:lineRule="exact"/>
      </w:pPr>
    </w:p>
    <w:p w:rsidR="005A76FB" w:rsidRPr="0074354C" w:rsidRDefault="00250AA1" w:rsidP="005A76FB">
      <w:pPr>
        <w:spacing w:after="0" w:line="453" w:lineRule="exact"/>
        <w:ind w:left="127"/>
        <w:rPr>
          <w:lang w:val="fr-FR"/>
        </w:rPr>
      </w:pPr>
      <w:r w:rsidRPr="00250AA1">
        <w:rPr>
          <w:noProof/>
        </w:rPr>
        <w:pict>
          <v:shape id="wondershare_34" o:spid="_x0000_s2095" type="#_x0000_t202" style="position:absolute;left:0;text-align:left;margin-left:204.95pt;margin-top:122.55pt;width:35.45pt;height:78.3pt;z-index:-251679744;mso-position-horizontal-relative:page;mso-position-vertical-relative:page" filled="f" stroked="f">
            <v:textbox style="layout-flow:vertical;mso-next-textbox:#wondershare_34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Et si quelqu’un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35" o:spid="_x0000_s2094" type="#_x0000_t202" style="position:absolute;left:0;text-align:left;margin-left:191.75pt;margin-top:124.6pt;width:35.45pt;height:74.25pt;z-index:-251678720;mso-position-horizontal-relative:page;mso-position-vertical-relative:page" filled="f" stroked="f">
            <v:textbox style="layout-flow:vertical;mso-next-textbox:#wondershare_35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D’entre vous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40" o:spid="_x0000_s2089" type="#_x0000_t202" style="position:absolute;left:0;text-align:left;margin-left:125.75pt;margin-top:117.5pt;width:35.45pt;height:88.4pt;z-index:-251673600;mso-position-horizontal-relative:page;mso-position-vertical-relative:page" filled="f" stroked="f">
            <v:textbox style="layout-flow:vertical;mso-next-textbox:#wondershare_40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Edifié en toute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42" o:spid="_x0000_s2087" type="#_x0000_t202" style="position:absolute;left:0;text-align:left;margin-left:99.35pt;margin-top:120.4pt;width:35.45pt;height:82.55pt;z-index:-251671552;mso-position-horizontal-relative:page;mso-position-vertical-relative:page" filled="f" stroked="f">
            <v:textbox style="layout-flow:vertical;mso-next-textbox:#wondershare_42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Qu’il devienne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43" o:spid="_x0000_s2086" type="#_x0000_t202" style="position:absolute;left:0;text-align:left;margin-left:86.15pt;margin-top:131.15pt;width:35.45pt;height:61.1pt;z-index:-251670528;mso-position-horizontal-relative:page;mso-position-vertical-relative:page" filled="f" stroked="f">
            <v:textbox style="layout-flow:vertical;mso-next-textbox:#wondershare_43" inset="0,0,0,0">
              <w:txbxContent>
                <w:p w:rsidR="005A76FB" w:rsidRPr="00C21C3D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Fort aussi.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58" o:spid="_x0000_s2085" type="#_x0000_t202" style="position:absolute;left:0;text-align:left;margin-left:503.75pt;margin-top:122.95pt;width:35.45pt;height:78.3pt;z-index:-251669504;mso-position-horizontal-relative:page;mso-position-vertical-relative:page" filled="f" stroked="f">
            <v:textbox style="layout-flow:vertical;mso-next-textbox:#wondershare_58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Et si quelqu’un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59" o:spid="_x0000_s2084" type="#_x0000_t202" style="position:absolute;left:0;text-align:left;margin-left:490.55pt;margin-top:125pt;width:35.45pt;height:74.25pt;z-index:-251668480;mso-position-horizontal-relative:page;mso-position-vertical-relative:page" filled="f" stroked="f">
            <v:textbox style="layout-flow:vertical;mso-next-textbox:#wondershare_59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D’entre vous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60" o:spid="_x0000_s2083" type="#_x0000_t202" style="position:absolute;left:0;text-align:left;margin-left:477.35pt;margin-top:129.15pt;width:35.45pt;height:65.9pt;z-index:-251667456;mso-position-horizontal-relative:page;mso-position-vertical-relative:page" filled="f" stroked="f">
            <v:textbox style="layout-flow:vertical;mso-next-textbox:#wondershare_60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 xml:space="preserve">Est fort dans 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63" o:spid="_x0000_s2080" type="#_x0000_t202" style="position:absolute;left:0;text-align:left;margin-left:437.75pt;margin-top:122.35pt;width:35.45pt;height:79.5pt;z-index:-251664384;mso-position-horizontal-relative:page;mso-position-vertical-relative:page" filled="f" stroked="f">
            <v:textbox style="layout-flow:vertical;mso-next-textbox:#wondershare_63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 xml:space="preserve">Afin qu’il soit 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64" o:spid="_x0000_s2079" type="#_x0000_t202" style="position:absolute;left:0;text-align:left;margin-left:424.55pt;margin-top:117.9pt;width:35.45pt;height:88.4pt;z-index:-251663360;mso-position-horizontal-relative:page;mso-position-vertical-relative:page" filled="f" stroked="f">
            <v:textbox style="layout-flow:vertical;mso-next-textbox:#wondershare_64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Edifié en toute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65" o:spid="_x0000_s2078" type="#_x0000_t202" style="position:absolute;left:0;text-align:left;margin-left:411.35pt;margin-top:115.9pt;width:35.45pt;height:92.35pt;z-index:-251662336;mso-position-horizontal-relative:page;mso-position-vertical-relative:page" filled="f" stroked="f">
            <v:textbox style="layout-flow:vertical;mso-next-textbox:#wondershare_65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 xml:space="preserve">Humilité, afin 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66" o:spid="_x0000_s2077" type="#_x0000_t202" style="position:absolute;left:0;text-align:left;margin-left:398.15pt;margin-top:120.8pt;width:35.45pt;height:82.55pt;z-index:-251661312;mso-position-horizontal-relative:page;mso-position-vertical-relative:page" filled="f" stroked="f">
            <v:textbox style="layout-flow:vertical;mso-next-textbox:#wondershare_66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Qu’il devienne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67" o:spid="_x0000_s2076" type="#_x0000_t202" style="position:absolute;left:0;text-align:left;margin-left:384.95pt;margin-top:131.55pt;width:35.45pt;height:61.1pt;z-index:-251660288;mso-position-horizontal-relative:page;mso-position-vertical-relative:page" filled="f" stroked="f">
            <v:textbox style="layout-flow:vertical;mso-next-textbox:#wondershare_67" inset="0,0,0,0">
              <w:txbxContent>
                <w:p w:rsidR="005A76FB" w:rsidRPr="00903A4A" w:rsidRDefault="00903A4A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  <w:lang w:val="fr-FR"/>
                    </w:rPr>
                    <w:t>Fort aussi.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45" o:spid="_x0000_s2075" type="#_x0000_t202" style="position:absolute;left:0;text-align:left;margin-left:59.75pt;margin-top:126.65pt;width:35.45pt;height:70.15pt;z-index:-251659264;mso-position-horizontal-relative:page;mso-position-vertical-relative:page" filled="f" stroked="f">
            <v:textbox style="layout-flow:vertical;mso-next-textbox:#wondershare_45" inset="0,0,0,0">
              <w:txbxContent>
                <w:p w:rsidR="005A76FB" w:rsidRDefault="00C21C3D">
                  <w:pPr>
                    <w:autoSpaceDE w:val="0"/>
                    <w:autoSpaceDN w:val="0"/>
                    <w:adjustRightInd w:val="0"/>
                    <w:spacing w:after="0" w:line="0" w:lineRule="atLeast"/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</w:rPr>
                    <w:t xml:space="preserve">-D&amp;A </w:t>
                  </w:r>
                  <w:r w:rsidR="0031225E"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</w:rPr>
                    <w:t>84:106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69" o:spid="_x0000_s2074" type="#_x0000_t202" style="position:absolute;left:0;text-align:left;margin-left:358.55pt;margin-top:127.05pt;width:35.45pt;height:70.15pt;z-index:-251658240;mso-position-horizontal-relative:page;mso-position-vertical-relative:page" filled="f" stroked="f">
            <v:textbox style="layout-flow:vertical;mso-next-textbox:#wondershare_69" inset="0,0,0,0">
              <w:txbxContent>
                <w:p w:rsidR="005A76FB" w:rsidRDefault="00BB1608">
                  <w:pPr>
                    <w:autoSpaceDE w:val="0"/>
                    <w:autoSpaceDN w:val="0"/>
                    <w:adjustRightInd w:val="0"/>
                    <w:spacing w:after="0" w:line="0" w:lineRule="atLeast"/>
                  </w:pPr>
                  <w:r>
                    <w:rPr>
                      <w:rFonts w:ascii="Segoe UI" w:hAnsi="Segoe UI" w:cs="Segoe UI"/>
                      <w:i/>
                      <w:noProof/>
                      <w:color w:val="231F20"/>
                      <w:sz w:val="22"/>
                    </w:rPr>
                    <w:t>-D&amp;A 84:106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49" o:spid="_x0000_s2060" type="#_x0000_t202" style="position:absolute;left:0;text-align:left;margin-left:477.2pt;margin-top:258.45pt;width:35.65pt;height:123pt;z-index:-251643904;mso-position-horizontal-relative:page;mso-position-vertical-relative:page" filled="f" stroked="f">
            <v:textbox style="layout-flow:vertical;mso-next-textbox:#wondershare_49" inset="0,0,0,0">
              <w:txbxContent>
                <w:p w:rsidR="005A76FB" w:rsidRPr="005249F9" w:rsidRDefault="005249F9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A recommandé « d’aller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50" o:spid="_x0000_s2059" type="#_x0000_t202" style="position:absolute;left:0;text-align:left;margin-left:464pt;margin-top:259.45pt;width:35.65pt;height:121pt;z-index:-251642880;mso-position-horizontal-relative:page;mso-position-vertical-relative:page" filled="f" stroked="f">
            <v:textbox style="layout-flow:vertical;mso-next-textbox:#wondershare_50" inset="0,0,0,0">
              <w:txbxContent>
                <w:p w:rsidR="005A76FB" w:rsidRPr="005249F9" w:rsidRDefault="005249F9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Au secours de ceux qui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51" o:spid="_x0000_s2058" type="#_x0000_t202" style="position:absolute;left:0;text-align:left;margin-left:450.8pt;margin-top:265.85pt;width:35.65pt;height:108.2pt;z-index:-251641856;mso-position-horizontal-relative:page;mso-position-vertical-relative:page" filled="f" stroked="f">
            <v:textbox style="layout-flow:vertical;mso-next-textbox:#wondershare_51" inset="0,0,0,0">
              <w:txbxContent>
                <w:p w:rsidR="005A76FB" w:rsidRPr="005249F9" w:rsidRDefault="005249F9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 xml:space="preserve">Ont besoin de notre 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52" o:spid="_x0000_s2057" type="#_x0000_t202" style="position:absolute;left:0;text-align:left;margin-left:437.6pt;margin-top:260.2pt;width:35.65pt;height:119.55pt;z-index:-251640832;mso-position-horizontal-relative:page;mso-position-vertical-relative:page" filled="f" stroked="f">
            <v:textbox style="layout-flow:vertical;mso-next-textbox:#wondershare_52" inset="0,0,0,0">
              <w:txbxContent>
                <w:p w:rsidR="005A76FB" w:rsidRPr="005249F9" w:rsidRDefault="00AA5230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Aide et de les élever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56" o:spid="_x0000_s2053" type="#_x0000_t202" style="position:absolute;left:0;text-align:left;margin-left:384.8pt;margin-top:258.9pt;width:35.65pt;height:122.1pt;z-index:-251636736;mso-position-horizontal-relative:page;mso-position-vertical-relative:page" filled="f" stroked="f">
            <v:textbox style="layout-flow:vertical;mso-next-textbox:#wondershare_56" inset="0,0,0,0">
              <w:txbxContent>
                <w:p w:rsidR="005A76FB" w:rsidRPr="005249F9" w:rsidRDefault="005249F9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Mission pour le Seigneur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 id="wondershare_57" o:spid="_x0000_s2052" type="#_x0000_t202" style="position:absolute;left:0;text-align:left;margin-left:371.6pt;margin-top:272pt;width:35.65pt;height:95.9pt;z-index:-251635712;mso-position-horizontal-relative:page;mso-position-vertical-relative:page" filled="f" stroked="f">
            <v:textbox style="layout-flow:vertical;mso-next-textbox:#wondershare_57" inset="0,0,0,0">
              <w:txbxContent>
                <w:p w:rsidR="005A76FB" w:rsidRDefault="005249F9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Nous avons droit</w:t>
                  </w:r>
                </w:p>
                <w:p w:rsidR="005249F9" w:rsidRPr="005249F9" w:rsidRDefault="005249F9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lang w:val="fr-FR"/>
                    </w:rPr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22"/>
                      <w:lang w:val="fr-FR"/>
                    </w:rPr>
                    <w:t>A son aide. »</w:t>
                  </w:r>
                </w:p>
              </w:txbxContent>
            </v:textbox>
            <w10:wrap anchorx="page" anchory="page"/>
          </v:shape>
        </w:pict>
      </w:r>
      <w:r w:rsidRPr="00250A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1" type="#_x0000_t75" style="position:absolute;left:0;text-align:left;margin-left:0;margin-top:1in;width:612pt;height:336pt;z-index:-251680768;mso-position-horizontal-relative:page;mso-position-vertical-relative:page">
            <v:imagedata r:id="rId7" o:title=""/>
            <w10:wrap anchorx="page" anchory="page"/>
          </v:shape>
        </w:pict>
      </w:r>
      <w:r w:rsidRPr="00250AA1">
        <w:rPr>
          <w:noProof/>
        </w:rPr>
        <w:pict>
          <v:shape id="imagerId9" o:spid="_x0000_s2050" type="#_x0000_t75" style="position:absolute;left:0;text-align:left;margin-left:0;margin-top:0;width:612pt;height:11in;z-index:-251681792;mso-position-horizontal-relative:page;mso-position-vertical-relative:page">
            <v:imagedata r:id="rId8" o:title=""/>
            <w10:wrap anchorx="page" anchory="page"/>
          </v:shape>
        </w:pict>
      </w:r>
      <w:r w:rsidR="00F21EBD" w:rsidRPr="0074354C">
        <w:rPr>
          <w:rFonts w:ascii="Segoe UI" w:hAnsi="Segoe UI" w:cs="Segoe UI"/>
          <w:b/>
          <w:noProof/>
          <w:color w:val="231F20"/>
          <w:spacing w:val="-12"/>
          <w:w w:val="95"/>
          <w:sz w:val="24"/>
          <w:lang w:val="fr-FR"/>
        </w:rPr>
        <w:t xml:space="preserve">Comment faire un oeuf </w:t>
      </w:r>
      <w:r w:rsidR="0074354C" w:rsidRPr="0074354C">
        <w:rPr>
          <w:rFonts w:ascii="Segoe UI" w:hAnsi="Segoe UI" w:cs="Segoe UI"/>
          <w:b/>
          <w:noProof/>
          <w:color w:val="231F20"/>
          <w:spacing w:val="-12"/>
          <w:w w:val="95"/>
          <w:sz w:val="24"/>
          <w:lang w:val="fr-FR"/>
        </w:rPr>
        <w:t>en ficelle:</w:t>
      </w:r>
    </w:p>
    <w:p w:rsidR="00923CEE" w:rsidRPr="00276069" w:rsidRDefault="0074354C" w:rsidP="00276069">
      <w:pPr>
        <w:spacing w:after="0" w:line="279" w:lineRule="exact"/>
        <w:ind w:left="127"/>
        <w:rPr>
          <w:rFonts w:ascii="Segoe UI" w:hAnsi="Segoe UI" w:cs="Segoe UI"/>
          <w:lang w:val="fr-FR"/>
        </w:rPr>
      </w:pPr>
      <w:r w:rsidRPr="0074354C">
        <w:rPr>
          <w:rFonts w:ascii="Segoe UI" w:hAnsi="Segoe UI" w:cs="Segoe UI"/>
          <w:noProof/>
          <w:color w:val="231F20"/>
          <w:spacing w:val="3"/>
          <w:sz w:val="24"/>
          <w:lang w:val="fr-FR"/>
        </w:rPr>
        <w:t>Insérer une sucrerie dans un ballon</w:t>
      </w:r>
      <w:r w:rsidR="00276069">
        <w:rPr>
          <w:rFonts w:ascii="Segoe UI" w:hAnsi="Segoe UI" w:cs="Segoe UI"/>
          <w:noProof/>
          <w:color w:val="231F20"/>
          <w:spacing w:val="3"/>
          <w:sz w:val="24"/>
          <w:lang w:val="fr-FR"/>
        </w:rPr>
        <w:t xml:space="preserve"> (bombe à eau)</w:t>
      </w:r>
      <w:r w:rsidRPr="0074354C">
        <w:rPr>
          <w:rFonts w:ascii="Segoe UI" w:hAnsi="Segoe UI" w:cs="Segoe UI"/>
          <w:noProof/>
          <w:color w:val="231F20"/>
          <w:spacing w:val="3"/>
          <w:sz w:val="24"/>
          <w:lang w:val="fr-FR"/>
        </w:rPr>
        <w:t xml:space="preserve"> et gonfler le ensuite faire un noeud p</w:t>
      </w:r>
      <w:r w:rsidR="009A58BC">
        <w:rPr>
          <w:rFonts w:ascii="Segoe UI" w:hAnsi="Segoe UI" w:cs="Segoe UI"/>
          <w:noProof/>
          <w:color w:val="231F20"/>
          <w:spacing w:val="3"/>
          <w:sz w:val="24"/>
          <w:lang w:val="fr-FR"/>
        </w:rPr>
        <w:t>our l’attacher</w:t>
      </w:r>
      <w:r w:rsidR="0031225E" w:rsidRPr="0074354C">
        <w:rPr>
          <w:rFonts w:ascii="Segoe UI" w:hAnsi="Segoe UI" w:cs="Segoe UI"/>
          <w:noProof/>
          <w:color w:val="231F20"/>
          <w:spacing w:val="1"/>
          <w:sz w:val="24"/>
          <w:lang w:val="fr-FR"/>
        </w:rPr>
        <w:t>.</w:t>
      </w:r>
      <w:r w:rsidR="0031225E" w:rsidRPr="0074354C">
        <w:rPr>
          <w:rFonts w:ascii="Calibri" w:hAnsi="Calibri" w:cs="Calibri"/>
          <w:noProof/>
          <w:color w:val="000000"/>
          <w:spacing w:val="-4"/>
          <w:sz w:val="24"/>
          <w:lang w:val="fr-FR"/>
        </w:rPr>
        <w:t> </w:t>
      </w:r>
      <w:r w:rsidR="009A58BC" w:rsidRPr="009A58BC">
        <w:rPr>
          <w:rFonts w:ascii="Segoe UI" w:hAnsi="Segoe UI" w:cs="Segoe UI"/>
          <w:noProof/>
          <w:color w:val="231F20"/>
          <w:spacing w:val="6"/>
          <w:sz w:val="24"/>
          <w:lang w:val="fr-FR"/>
        </w:rPr>
        <w:t>Le mettre de côté</w:t>
      </w:r>
      <w:r w:rsidR="0031225E" w:rsidRPr="009A58BC">
        <w:rPr>
          <w:rFonts w:ascii="Segoe UI" w:hAnsi="Segoe UI" w:cs="Segoe UI"/>
          <w:noProof/>
          <w:color w:val="231F20"/>
          <w:sz w:val="24"/>
          <w:lang w:val="fr-FR"/>
        </w:rPr>
        <w:t>.</w:t>
      </w:r>
      <w:r w:rsidR="0031225E" w:rsidRPr="009A58BC">
        <w:rPr>
          <w:rFonts w:ascii="Calibri" w:hAnsi="Calibri" w:cs="Calibri"/>
          <w:noProof/>
          <w:color w:val="000000"/>
          <w:spacing w:val="-4"/>
          <w:sz w:val="24"/>
          <w:lang w:val="fr-FR"/>
        </w:rPr>
        <w:t> </w:t>
      </w:r>
      <w:r w:rsidR="009A58BC" w:rsidRPr="009A58BC">
        <w:rPr>
          <w:rFonts w:ascii="Segoe UI" w:hAnsi="Segoe UI" w:cs="Segoe UI"/>
          <w:noProof/>
          <w:color w:val="231F20"/>
          <w:spacing w:val="4"/>
          <w:sz w:val="24"/>
          <w:lang w:val="fr-FR"/>
        </w:rPr>
        <w:t xml:space="preserve">Dans un mixeur, mélanger 1 verre d’amidon en liquide avec ½ verre de farine. </w:t>
      </w:r>
      <w:r w:rsidR="00691953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 xml:space="preserve">Verser le mélange dans un bolle et </w:t>
      </w:r>
      <w:r w:rsidR="002C30BC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>y tromper du fil à broder. Bien enrouler le fil gluant autour du bal</w:t>
      </w:r>
      <w:r w:rsidR="00276069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>l</w:t>
      </w:r>
      <w:r w:rsidR="002C30BC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 xml:space="preserve">on et </w:t>
      </w:r>
      <w:r w:rsidR="00276069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>essuyer l’excé</w:t>
      </w:r>
      <w:r w:rsidR="00923CEE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>dant de la glue.</w:t>
      </w:r>
      <w:r w:rsidR="0031225E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> </w:t>
      </w:r>
      <w:r w:rsidR="00923CEE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>Laisser sécher quelques heures puis percer le balon et le retirer de la coquille</w:t>
      </w:r>
      <w:r w:rsidR="003E17DC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 xml:space="preserve"> dure</w:t>
      </w:r>
      <w:r w:rsidR="00923CEE" w:rsidRPr="00276069">
        <w:rPr>
          <w:rFonts w:ascii="Segoe UI" w:hAnsi="Segoe UI" w:cs="Segoe UI"/>
          <w:noProof/>
          <w:color w:val="000000"/>
          <w:spacing w:val="-4"/>
          <w:sz w:val="24"/>
          <w:lang w:val="fr-FR"/>
        </w:rPr>
        <w:t xml:space="preserve"> en fil.</w:t>
      </w:r>
    </w:p>
    <w:p w:rsidR="005A76FB" w:rsidRPr="003E17DC" w:rsidRDefault="0031225E" w:rsidP="00923CEE">
      <w:pPr>
        <w:spacing w:after="0" w:line="288" w:lineRule="exact"/>
        <w:rPr>
          <w:lang w:val="fr-FR"/>
        </w:rPr>
      </w:pPr>
      <w:r w:rsidRPr="003E17DC">
        <w:rPr>
          <w:rFonts w:ascii="Calibri" w:hAnsi="Calibri" w:cs="Calibri"/>
          <w:noProof/>
          <w:color w:val="000000"/>
          <w:spacing w:val="-4"/>
          <w:sz w:val="24"/>
          <w:lang w:val="fr-FR"/>
        </w:rPr>
        <w:t>  </w:t>
      </w:r>
    </w:p>
    <w:p w:rsidR="005A76FB" w:rsidRPr="003E17DC" w:rsidRDefault="00FD37B1" w:rsidP="005A76FB">
      <w:pPr>
        <w:spacing w:after="0" w:line="240" w:lineRule="exact"/>
        <w:ind w:left="127"/>
        <w:rPr>
          <w:lang w:val="fr-FR"/>
        </w:rPr>
      </w:pPr>
    </w:p>
    <w:p w:rsidR="005A76FB" w:rsidRPr="003E17DC" w:rsidRDefault="00FD37B1" w:rsidP="005A76FB">
      <w:pPr>
        <w:spacing w:after="0" w:line="240" w:lineRule="exact"/>
        <w:ind w:left="127"/>
        <w:rPr>
          <w:lang w:val="fr-FR"/>
        </w:rPr>
      </w:pPr>
    </w:p>
    <w:p w:rsidR="005A76FB" w:rsidRPr="003E17DC" w:rsidRDefault="00FD37B1" w:rsidP="005A76FB">
      <w:pPr>
        <w:spacing w:after="0" w:line="240" w:lineRule="exact"/>
        <w:ind w:left="127"/>
        <w:rPr>
          <w:lang w:val="fr-FR"/>
        </w:rPr>
      </w:pPr>
    </w:p>
    <w:p w:rsidR="005A76FB" w:rsidRPr="00923CEE" w:rsidRDefault="0031225E" w:rsidP="005A76FB">
      <w:pPr>
        <w:tabs>
          <w:tab w:val="left" w:pos="487"/>
        </w:tabs>
        <w:spacing w:after="0" w:line="441" w:lineRule="exact"/>
        <w:ind w:left="127"/>
        <w:rPr>
          <w:lang w:val="fr-FR"/>
        </w:rPr>
      </w:pPr>
      <w:r w:rsidRPr="00923CEE">
        <w:rPr>
          <w:rFonts w:ascii="Segoe UI" w:hAnsi="Segoe UI" w:cs="Segoe UI"/>
          <w:b/>
          <w:noProof/>
          <w:color w:val="231F20"/>
          <w:spacing w:val="-6"/>
          <w:w w:val="95"/>
          <w:sz w:val="24"/>
          <w:lang w:val="fr-FR"/>
        </w:rPr>
        <w:t>•</w:t>
      </w:r>
      <w:r w:rsidRPr="00923CEE">
        <w:rPr>
          <w:rFonts w:cs="Calibri"/>
          <w:color w:val="000000"/>
          <w:lang w:val="fr-FR"/>
        </w:rPr>
        <w:tab/>
      </w:r>
      <w:r w:rsidR="00923CEE" w:rsidRPr="00923CEE">
        <w:rPr>
          <w:rFonts w:ascii="Segoe UI" w:hAnsi="Segoe UI" w:cs="Segoe UI"/>
          <w:b/>
          <w:noProof/>
          <w:color w:val="231F20"/>
          <w:spacing w:val="1"/>
          <w:w w:val="95"/>
          <w:sz w:val="24"/>
          <w:lang w:val="fr-FR"/>
        </w:rPr>
        <w:t>Le fil</w:t>
      </w:r>
      <w:r w:rsidRPr="00923CEE">
        <w:rPr>
          <w:rFonts w:ascii="Calibri" w:hAnsi="Calibri" w:cs="Calibri"/>
          <w:noProof/>
          <w:color w:val="000000"/>
          <w:spacing w:val="-4"/>
          <w:sz w:val="24"/>
          <w:lang w:val="fr-FR"/>
        </w:rPr>
        <w:t> </w:t>
      </w:r>
      <w:r w:rsidR="00923CEE" w:rsidRPr="00923CEE">
        <w:rPr>
          <w:rFonts w:ascii="Segoe UI" w:hAnsi="Segoe UI" w:cs="Segoe UI"/>
          <w:noProof/>
          <w:color w:val="231F20"/>
          <w:spacing w:val="1"/>
          <w:sz w:val="24"/>
          <w:lang w:val="fr-FR"/>
        </w:rPr>
        <w:t>nous représente lorsque nous sommes “faibles”</w:t>
      </w:r>
      <w:r w:rsidR="00276069">
        <w:rPr>
          <w:rFonts w:ascii="Segoe UI" w:hAnsi="Segoe UI" w:cs="Segoe UI"/>
          <w:noProof/>
          <w:color w:val="231F20"/>
          <w:spacing w:val="1"/>
          <w:sz w:val="24"/>
          <w:lang w:val="fr-FR"/>
        </w:rPr>
        <w:t>.</w:t>
      </w:r>
    </w:p>
    <w:p w:rsidR="005A76FB" w:rsidRPr="003E0BA9" w:rsidRDefault="0031225E" w:rsidP="00BD53BB">
      <w:pPr>
        <w:tabs>
          <w:tab w:val="left" w:pos="487"/>
        </w:tabs>
        <w:spacing w:after="0" w:line="288" w:lineRule="exact"/>
        <w:ind w:left="420" w:hanging="293"/>
        <w:rPr>
          <w:lang w:val="fr-FR"/>
        </w:rPr>
      </w:pPr>
      <w:r w:rsidRPr="003E0BA9">
        <w:rPr>
          <w:rFonts w:ascii="Segoe UI" w:hAnsi="Segoe UI" w:cs="Segoe UI"/>
          <w:b/>
          <w:noProof/>
          <w:color w:val="231F20"/>
          <w:spacing w:val="-6"/>
          <w:w w:val="95"/>
          <w:sz w:val="24"/>
          <w:lang w:val="fr-FR"/>
        </w:rPr>
        <w:t>•</w:t>
      </w:r>
      <w:r w:rsidRPr="003E0BA9">
        <w:rPr>
          <w:rFonts w:cs="Calibri"/>
          <w:color w:val="000000"/>
          <w:lang w:val="fr-FR"/>
        </w:rPr>
        <w:tab/>
      </w:r>
      <w:r w:rsidR="003E0BA9" w:rsidRPr="003E0BA9">
        <w:rPr>
          <w:rFonts w:ascii="Segoe UI" w:hAnsi="Segoe UI" w:cs="Segoe UI"/>
          <w:b/>
          <w:noProof/>
          <w:color w:val="231F20"/>
          <w:spacing w:val="1"/>
          <w:w w:val="95"/>
          <w:sz w:val="24"/>
          <w:lang w:val="fr-FR"/>
        </w:rPr>
        <w:t>La glue</w:t>
      </w:r>
      <w:r w:rsidRPr="003E0BA9">
        <w:rPr>
          <w:rFonts w:ascii="Calibri" w:hAnsi="Calibri" w:cs="Calibri"/>
          <w:noProof/>
          <w:color w:val="000000"/>
          <w:spacing w:val="-4"/>
          <w:sz w:val="24"/>
          <w:lang w:val="fr-FR"/>
        </w:rPr>
        <w:t> </w:t>
      </w:r>
      <w:r w:rsidR="003E0BA9" w:rsidRPr="003E0BA9">
        <w:rPr>
          <w:rFonts w:ascii="Segoe UI" w:hAnsi="Segoe UI" w:cs="Segoe UI"/>
          <w:noProof/>
          <w:color w:val="231F20"/>
          <w:sz w:val="24"/>
          <w:lang w:val="fr-FR"/>
        </w:rPr>
        <w:t>renforce le fil, comme chacune de nous lorsque nous sommes édifiée pa</w:t>
      </w:r>
      <w:r w:rsidR="003E0BA9">
        <w:rPr>
          <w:rFonts w:ascii="Segoe UI" w:hAnsi="Segoe UI" w:cs="Segoe UI"/>
          <w:noProof/>
          <w:color w:val="231F20"/>
          <w:sz w:val="24"/>
          <w:lang w:val="fr-FR"/>
        </w:rPr>
        <w:t>r l’amitiée – en tant que sœur visiteuse nous pouvons inviter les sœurs aux réunions de la Société de secours,encourager les discussions spirituelles et cultiver spirituellement des relations édifiantes.</w:t>
      </w:r>
    </w:p>
    <w:p w:rsidR="005A76FB" w:rsidRPr="00BD53BB" w:rsidRDefault="0031225E" w:rsidP="005A76FB">
      <w:pPr>
        <w:tabs>
          <w:tab w:val="left" w:pos="487"/>
        </w:tabs>
        <w:spacing w:after="0" w:line="297" w:lineRule="exact"/>
        <w:ind w:left="127"/>
        <w:rPr>
          <w:lang w:val="fr-FR"/>
        </w:rPr>
      </w:pPr>
      <w:r w:rsidRPr="00BD53BB">
        <w:rPr>
          <w:rFonts w:ascii="Segoe UI" w:hAnsi="Segoe UI" w:cs="Segoe UI"/>
          <w:b/>
          <w:noProof/>
          <w:color w:val="231F20"/>
          <w:spacing w:val="-6"/>
          <w:w w:val="95"/>
          <w:sz w:val="24"/>
          <w:lang w:val="fr-FR"/>
        </w:rPr>
        <w:t>•</w:t>
      </w:r>
      <w:r w:rsidRPr="00BD53BB">
        <w:rPr>
          <w:rFonts w:cs="Calibri"/>
          <w:color w:val="000000"/>
          <w:lang w:val="fr-FR"/>
        </w:rPr>
        <w:tab/>
      </w:r>
      <w:r w:rsidR="003E0BA9" w:rsidRPr="00BD53BB">
        <w:rPr>
          <w:rFonts w:ascii="Segoe UI" w:hAnsi="Segoe UI" w:cs="Segoe UI"/>
          <w:b/>
          <w:noProof/>
          <w:color w:val="231F20"/>
          <w:spacing w:val="1"/>
          <w:w w:val="95"/>
          <w:sz w:val="24"/>
          <w:lang w:val="fr-FR"/>
        </w:rPr>
        <w:t>Le</w:t>
      </w:r>
      <w:r w:rsidRPr="00BD53BB">
        <w:rPr>
          <w:rFonts w:ascii="Calibri" w:hAnsi="Calibri" w:cs="Calibri"/>
          <w:b/>
          <w:noProof/>
          <w:color w:val="000000"/>
          <w:spacing w:val="-4"/>
          <w:sz w:val="24"/>
          <w:lang w:val="fr-FR"/>
        </w:rPr>
        <w:t> </w:t>
      </w:r>
      <w:r w:rsidRPr="00BD53BB">
        <w:rPr>
          <w:rFonts w:ascii="Segoe UI" w:hAnsi="Segoe UI" w:cs="Segoe UI"/>
          <w:b/>
          <w:noProof/>
          <w:color w:val="231F20"/>
          <w:spacing w:val="2"/>
          <w:w w:val="95"/>
          <w:sz w:val="24"/>
          <w:lang w:val="fr-FR"/>
        </w:rPr>
        <w:t>chocolat</w:t>
      </w:r>
      <w:r w:rsidRPr="00BD53BB">
        <w:rPr>
          <w:rFonts w:ascii="Calibri" w:hAnsi="Calibri" w:cs="Calibri"/>
          <w:noProof/>
          <w:color w:val="000000"/>
          <w:spacing w:val="-4"/>
          <w:sz w:val="24"/>
          <w:lang w:val="fr-FR"/>
        </w:rPr>
        <w:t> </w:t>
      </w:r>
      <w:r w:rsidR="003E0BA9" w:rsidRPr="00BD53BB">
        <w:rPr>
          <w:rFonts w:ascii="Segoe UI" w:hAnsi="Segoe UI" w:cs="Segoe UI"/>
          <w:noProof/>
          <w:color w:val="231F20"/>
          <w:spacing w:val="1"/>
          <w:sz w:val="24"/>
          <w:lang w:val="fr-FR"/>
        </w:rPr>
        <w:t xml:space="preserve">dans l’oeuf représente </w:t>
      </w:r>
      <w:r w:rsidR="00BD53BB" w:rsidRPr="00BD53BB">
        <w:rPr>
          <w:rFonts w:ascii="Segoe UI" w:hAnsi="Segoe UI" w:cs="Segoe UI"/>
          <w:noProof/>
          <w:color w:val="231F20"/>
          <w:spacing w:val="1"/>
          <w:sz w:val="24"/>
          <w:lang w:val="fr-FR"/>
        </w:rPr>
        <w:t>“un meilleur chemin”</w:t>
      </w:r>
      <w:r w:rsidR="00BD53BB">
        <w:rPr>
          <w:rFonts w:ascii="Segoe UI" w:hAnsi="Segoe UI" w:cs="Segoe UI"/>
          <w:noProof/>
          <w:color w:val="231F20"/>
          <w:spacing w:val="1"/>
          <w:sz w:val="24"/>
          <w:lang w:val="fr-FR"/>
        </w:rPr>
        <w:t xml:space="preserve">, </w:t>
      </w:r>
      <w:r w:rsidR="003E17DC">
        <w:rPr>
          <w:rFonts w:ascii="Segoe UI" w:hAnsi="Segoe UI" w:cs="Segoe UI"/>
          <w:noProof/>
          <w:color w:val="231F20"/>
          <w:spacing w:val="1"/>
          <w:sz w:val="24"/>
          <w:lang w:val="fr-FR"/>
        </w:rPr>
        <w:t xml:space="preserve">ou </w:t>
      </w:r>
      <w:r w:rsidR="00BD53BB">
        <w:rPr>
          <w:rFonts w:ascii="Segoe UI" w:hAnsi="Segoe UI" w:cs="Segoe UI"/>
          <w:noProof/>
          <w:color w:val="231F20"/>
          <w:spacing w:val="1"/>
          <w:sz w:val="24"/>
          <w:lang w:val="fr-FR"/>
        </w:rPr>
        <w:t xml:space="preserve">un grand témoignage du Christ. </w:t>
      </w:r>
    </w:p>
    <w:p w:rsidR="005A76FB" w:rsidRPr="00BD53BB" w:rsidRDefault="00FD37B1" w:rsidP="005A76FB">
      <w:pPr>
        <w:spacing w:after="0" w:line="240" w:lineRule="exact"/>
        <w:ind w:left="127"/>
        <w:rPr>
          <w:lang w:val="fr-FR"/>
        </w:rPr>
      </w:pPr>
    </w:p>
    <w:p w:rsidR="005A76FB" w:rsidRPr="00BD53BB" w:rsidRDefault="00FD37B1" w:rsidP="005A76FB">
      <w:pPr>
        <w:spacing w:after="0" w:line="240" w:lineRule="exact"/>
        <w:ind w:left="127"/>
        <w:rPr>
          <w:lang w:val="fr-FR"/>
        </w:rPr>
      </w:pPr>
    </w:p>
    <w:p w:rsidR="005A76FB" w:rsidRDefault="0031225E" w:rsidP="005A76FB">
      <w:pPr>
        <w:spacing w:after="0" w:line="375" w:lineRule="exact"/>
        <w:ind w:left="127" w:firstLine="8031"/>
      </w:pPr>
      <w:r>
        <w:rPr>
          <w:rFonts w:ascii="Segoe UI" w:hAnsi="Segoe UI" w:cs="Segoe UI"/>
          <w:noProof/>
          <w:color w:val="231F20"/>
          <w:spacing w:val="-1"/>
          <w:sz w:val="24"/>
        </w:rPr>
        <w:t>www.inkablinka.com</w:t>
      </w:r>
    </w:p>
    <w:sectPr w:rsidR="005A76FB" w:rsidSect="000D1471">
      <w:type w:val="continuous"/>
      <w:pgSz w:w="12240" w:h="15841"/>
      <w:pgMar w:top="1044" w:right="575" w:bottom="804" w:left="935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B1" w:rsidRDefault="00FD37B1" w:rsidP="00406824">
      <w:pPr>
        <w:spacing w:after="0" w:line="240" w:lineRule="auto"/>
      </w:pPr>
      <w:r>
        <w:separator/>
      </w:r>
    </w:p>
  </w:endnote>
  <w:endnote w:type="continuationSeparator" w:id="0">
    <w:p w:rsidR="00FD37B1" w:rsidRDefault="00FD37B1" w:rsidP="0040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B1" w:rsidRDefault="00FD37B1" w:rsidP="00406824">
      <w:pPr>
        <w:spacing w:after="0" w:line="240" w:lineRule="auto"/>
      </w:pPr>
      <w:r>
        <w:separator/>
      </w:r>
    </w:p>
  </w:footnote>
  <w:footnote w:type="continuationSeparator" w:id="0">
    <w:p w:rsidR="00FD37B1" w:rsidRDefault="00FD37B1" w:rsidP="00406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F1A63"/>
    <w:rsid w:val="00250AA1"/>
    <w:rsid w:val="00276069"/>
    <w:rsid w:val="00295018"/>
    <w:rsid w:val="002C30BC"/>
    <w:rsid w:val="0031225E"/>
    <w:rsid w:val="00325E2F"/>
    <w:rsid w:val="00390C36"/>
    <w:rsid w:val="003973A7"/>
    <w:rsid w:val="003E0BA9"/>
    <w:rsid w:val="003E17DC"/>
    <w:rsid w:val="00406824"/>
    <w:rsid w:val="005249F9"/>
    <w:rsid w:val="005D490C"/>
    <w:rsid w:val="00620620"/>
    <w:rsid w:val="00691953"/>
    <w:rsid w:val="0074354C"/>
    <w:rsid w:val="007F1C1F"/>
    <w:rsid w:val="00903A4A"/>
    <w:rsid w:val="00923CEE"/>
    <w:rsid w:val="009A58BC"/>
    <w:rsid w:val="00A33FED"/>
    <w:rsid w:val="00AA5230"/>
    <w:rsid w:val="00B46EBE"/>
    <w:rsid w:val="00BB1608"/>
    <w:rsid w:val="00BD53BB"/>
    <w:rsid w:val="00BD6B53"/>
    <w:rsid w:val="00C21C3D"/>
    <w:rsid w:val="00CD1EC9"/>
    <w:rsid w:val="00DD260C"/>
    <w:rsid w:val="00F21EBD"/>
    <w:rsid w:val="00FD37B1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6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60A7-BF36-4707-B7D7-7493C7EA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Ozoux</cp:lastModifiedBy>
  <cp:revision>8</cp:revision>
  <dcterms:created xsi:type="dcterms:W3CDTF">2013-03-05T09:24:00Z</dcterms:created>
  <dcterms:modified xsi:type="dcterms:W3CDTF">2013-03-06T08:00:00Z</dcterms:modified>
</cp:coreProperties>
</file>