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F9" w:rsidRPr="00977766" w:rsidRDefault="00977766" w:rsidP="00875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7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El Kit de Emergencia para una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</w:t>
      </w:r>
      <w:r w:rsidRPr="00977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ermana visitada</w:t>
      </w:r>
    </w:p>
    <w:p w:rsidR="008755F9" w:rsidRPr="008755F9" w:rsidRDefault="008755F9" w:rsidP="0087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Posted on </w:t>
      </w:r>
      <w:hyperlink r:id="rId5" w:tooltip="6:07 pm" w:history="1">
        <w:r w:rsidRPr="00875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July 21, 2012</w:t>
        </w:r>
      </w:hyperlink>
      <w:r w:rsidRPr="00875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hyperlink r:id="rId6" w:tooltip="View all posts by Kristin" w:history="1">
        <w:r w:rsidRPr="00875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Kristin</w:t>
        </w:r>
      </w:hyperlink>
      <w:r w:rsidRPr="00875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755F9" w:rsidRPr="008755F9" w:rsidRDefault="008755F9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C6A79D1" wp14:editId="0BCFFEE7">
            <wp:extent cx="6877050" cy="4572000"/>
            <wp:effectExtent l="0" t="0" r="0" b="0"/>
            <wp:docPr id="1" name="Imagen 1" descr="http://inkablinka.com/wp-content/uploads/2012/07/tin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ablinka.com/wp-content/uploads/2012/07/tin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F9" w:rsidRPr="008755F9" w:rsidRDefault="008755F9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F9">
        <w:rPr>
          <w:rFonts w:ascii="Times New Roman" w:eastAsia="Times New Roman" w:hAnsi="Times New Roman" w:cs="Times New Roman"/>
          <w:sz w:val="24"/>
          <w:szCs w:val="24"/>
        </w:rPr>
        <w:t xml:space="preserve">Aquí hay algo que va con el Mensaje de Maestras Visitantes para el mes de agosto de 2012, </w:t>
      </w:r>
      <w:hyperlink r:id="rId9" w:history="1">
        <w:r w:rsidR="00977766" w:rsidRPr="00977766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Actuar en tiempo de necesidad</w:t>
        </w:r>
      </w:hyperlink>
      <w:r w:rsidR="00977766">
        <w:rPr>
          <w:rFonts w:ascii="Times New Roman" w:eastAsia="Times New Roman" w:hAnsi="Times New Roman" w:cs="Times New Roman"/>
          <w:sz w:val="24"/>
          <w:szCs w:val="24"/>
        </w:rPr>
        <w:t>. Es un pequeño kit de emergencia que incluye la información de contacto de las maestras visitantes – para animar a una hermana a contactar a sus maestras cuando tengan una necesidad.</w:t>
      </w:r>
    </w:p>
    <w:p w:rsidR="008755F9" w:rsidRPr="008755F9" w:rsidRDefault="008755F9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09A563C8" wp14:editId="28F1A7EE">
            <wp:extent cx="6877050" cy="4572000"/>
            <wp:effectExtent l="0" t="0" r="0" b="0"/>
            <wp:docPr id="2" name="Imagen 2" descr="http://inkablinka.com/wp-content/uploads/2012/07/tin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ablinka.com/wp-content/uploads/2012/07/tin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66" w:rsidRPr="00977766" w:rsidRDefault="00977766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66">
        <w:rPr>
          <w:rFonts w:ascii="Times New Roman" w:eastAsia="Times New Roman" w:hAnsi="Times New Roman" w:cs="Times New Roman"/>
          <w:sz w:val="24"/>
          <w:szCs w:val="24"/>
        </w:rPr>
        <w:t>Dice: “En caso de necesidad, abrir para… una mano de ayuda, un o</w:t>
      </w:r>
      <w:r>
        <w:rPr>
          <w:rFonts w:ascii="Times New Roman" w:eastAsia="Times New Roman" w:hAnsi="Times New Roman" w:cs="Times New Roman"/>
          <w:sz w:val="24"/>
          <w:szCs w:val="24"/>
        </w:rPr>
        <w:t>ído presto a escuchar, un guisado o un bi</w:t>
      </w:r>
      <w:r w:rsidR="00E2235E">
        <w:rPr>
          <w:rFonts w:ascii="Times New Roman" w:eastAsia="Times New Roman" w:hAnsi="Times New Roman" w:cs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cocho”. La parte del guisado o el biscocho es un poco en broma – no todas hacemos ese tipo de comida cuando servimos a nuestras hermanas – ¡pero muchas de nosotras sí lo hacemos! </w:t>
      </w:r>
      <w:r w:rsidRPr="008755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AF26C2" wp14:editId="326EBC91">
            <wp:extent cx="142875" cy="142875"/>
            <wp:effectExtent l="0" t="0" r="9525" b="9525"/>
            <wp:docPr id="5" name="Imagen 5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información de contacto debe ser escrita a mano en el espacio que se proporciona. Después dice: “Para todas las otras necesidades, revisar dentro de la lata”, </w:t>
      </w:r>
      <w:r w:rsidR="009A2B29">
        <w:rPr>
          <w:rFonts w:ascii="Times New Roman" w:eastAsia="Times New Roman" w:hAnsi="Times New Roman" w:cs="Times New Roman"/>
          <w:sz w:val="24"/>
          <w:szCs w:val="24"/>
        </w:rPr>
        <w:t>con una flecha apuntando a las cositas empaquetadas.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5F9" w:rsidRPr="008755F9" w:rsidRDefault="008755F9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5589AD7E" wp14:editId="1DD1A074">
            <wp:extent cx="6877050" cy="4572000"/>
            <wp:effectExtent l="0" t="0" r="0" b="0"/>
            <wp:docPr id="4" name="Imagen 4" descr="http://inkablinka.com/wp-content/uploads/2012/07/tin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kablinka.com/wp-content/uploads/2012/07/tin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29" w:rsidRPr="009A2B29" w:rsidRDefault="009A2B29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B29">
        <w:rPr>
          <w:rFonts w:ascii="Times New Roman" w:eastAsia="Times New Roman" w:hAnsi="Times New Roman" w:cs="Times New Roman"/>
          <w:sz w:val="24"/>
          <w:szCs w:val="24"/>
        </w:rPr>
        <w:t>Las cositas que encontré en mi casa inclu</w:t>
      </w:r>
      <w:r>
        <w:rPr>
          <w:rFonts w:ascii="Times New Roman" w:eastAsia="Times New Roman" w:hAnsi="Times New Roman" w:cs="Times New Roman"/>
          <w:sz w:val="24"/>
          <w:szCs w:val="24"/>
        </w:rPr>
        <w:t>ían banditas, chicle, caramelos para la tos, lapicero, imperdibles (sujetadores), clips, protector labial, ligas (gomas), estampillas de correo, monedas, aguja e hilo, vela de cumpleaños, botones, ganchos de cabello y mondadientes. Una lima de uñas también sería una buena adición. Esto es lindo para poner en el auto o cartera, y cada vez que se abre, ella se acuerda de a quién puede llamar cuando realmente lo necesite.</w:t>
      </w:r>
    </w:p>
    <w:p w:rsidR="009A2B29" w:rsidRPr="009A2B29" w:rsidRDefault="009A2B29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B29">
        <w:rPr>
          <w:rFonts w:ascii="Times New Roman" w:eastAsia="Times New Roman" w:hAnsi="Times New Roman" w:cs="Times New Roman"/>
          <w:sz w:val="24"/>
          <w:szCs w:val="24"/>
        </w:rPr>
        <w:t>Imprimí mi archiv</w:t>
      </w:r>
      <w:r w:rsidR="001C27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A2B2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hyperlink r:id="rId15" w:history="1">
        <w:r w:rsidRPr="003562C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Hojas autoadhesivas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luego las pegué en una lata vacía de caramelos de menta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Altoids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Wintergreen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Mints</w:t>
      </w:r>
      <w:proofErr w:type="spellEnd"/>
      <w:r w:rsidR="003562C8">
        <w:rPr>
          <w:rFonts w:ascii="Times New Roman" w:eastAsia="Times New Roman" w:hAnsi="Times New Roman" w:cs="Times New Roman"/>
          <w:sz w:val="24"/>
          <w:szCs w:val="24"/>
        </w:rPr>
        <w:t>. Si ustedes no tienen papel autoadhesivo, pueden imprimir en cartulina y luego pegarlo con pegamento blanco o silicona a su lata.</w:t>
      </w:r>
    </w:p>
    <w:p w:rsidR="003562C8" w:rsidRPr="003562C8" w:rsidRDefault="003562C8" w:rsidP="0087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C8">
        <w:rPr>
          <w:rFonts w:ascii="Times New Roman" w:eastAsia="Times New Roman" w:hAnsi="Times New Roman" w:cs="Times New Roman"/>
          <w:sz w:val="24"/>
          <w:szCs w:val="24"/>
        </w:rPr>
        <w:t>Pueden descargar el imprimible a continuaci</w:t>
      </w:r>
      <w:r>
        <w:rPr>
          <w:rFonts w:ascii="Times New Roman" w:eastAsia="Times New Roman" w:hAnsi="Times New Roman" w:cs="Times New Roman"/>
          <w:sz w:val="24"/>
          <w:szCs w:val="24"/>
        </w:rPr>
        <w:t>ón:</w:t>
      </w:r>
    </w:p>
    <w:p w:rsidR="009E1DEB" w:rsidRPr="003562C8" w:rsidRDefault="009E1DEB"/>
    <w:sectPr w:rsidR="009E1DEB" w:rsidRPr="003562C8" w:rsidSect="002642D8">
      <w:pgSz w:w="12240" w:h="16838"/>
      <w:pgMar w:top="1418" w:right="1701" w:bottom="141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F9"/>
    <w:rsid w:val="001C2799"/>
    <w:rsid w:val="002642D8"/>
    <w:rsid w:val="003562C8"/>
    <w:rsid w:val="00490891"/>
    <w:rsid w:val="008755F9"/>
    <w:rsid w:val="00977766"/>
    <w:rsid w:val="009A2B29"/>
    <w:rsid w:val="009D7058"/>
    <w:rsid w:val="009E1DEB"/>
    <w:rsid w:val="00E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5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5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kablinka.com/wp-content/uploads/2012/07/tin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kablinka.com/wp-content/uploads/2012/07/tin1.jpg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kablinka.com/author/sis_kristi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inkablinka.com/2012/07/a-visiting-teachee-emergency-kit.html" TargetMode="External"/><Relationship Id="rId15" Type="http://schemas.openxmlformats.org/officeDocument/2006/relationships/hyperlink" Target="http://www.amazon.com/gp/product/B000093L1J/ref=as_li_ss_tl?ie=UTF8&amp;camp=1789&amp;creative=390957&amp;creativeASIN=B000093L1J&amp;linkCode=as2&amp;tag=isingusing07-20" TargetMode="External"/><Relationship Id="rId10" Type="http://schemas.openxmlformats.org/officeDocument/2006/relationships/hyperlink" Target="http://inkablinka.com/wp-content/uploads/2012/07/tin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s.org/liahona/2012/08/taking-action-in-time-of-need?lang=sp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2012-07-23T13:42:00Z</dcterms:created>
  <dcterms:modified xsi:type="dcterms:W3CDTF">2012-07-30T08:21:00Z</dcterms:modified>
</cp:coreProperties>
</file>